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6AD7" w14:textId="7684ECBB" w:rsidR="00836E3F" w:rsidRDefault="00482580" w:rsidP="00482580">
      <w:pPr>
        <w:spacing w:after="0"/>
        <w:ind w:left="74"/>
        <w:jc w:val="center"/>
        <w:rPr>
          <w:b/>
          <w:sz w:val="28"/>
          <w:szCs w:val="28"/>
        </w:rPr>
      </w:pPr>
      <w:r w:rsidRPr="00482580">
        <w:rPr>
          <w:b/>
          <w:sz w:val="28"/>
          <w:szCs w:val="28"/>
        </w:rPr>
        <w:t>FAMILY MEDICAL PRACTICE</w:t>
      </w:r>
    </w:p>
    <w:p w14:paraId="217904FB" w14:textId="7A242AEC" w:rsidR="00482580" w:rsidRPr="00482580" w:rsidRDefault="009F363C" w:rsidP="00482580">
      <w:pPr>
        <w:spacing w:after="0"/>
        <w:ind w:left="74"/>
        <w:jc w:val="center"/>
        <w:rPr>
          <w:sz w:val="20"/>
          <w:szCs w:val="20"/>
        </w:rPr>
      </w:pPr>
      <w:r>
        <w:rPr>
          <w:sz w:val="20"/>
          <w:szCs w:val="20"/>
        </w:rPr>
        <w:t>202</w:t>
      </w:r>
      <w:r w:rsidR="006D1B95">
        <w:rPr>
          <w:sz w:val="20"/>
          <w:szCs w:val="20"/>
        </w:rPr>
        <w:t>3</w:t>
      </w:r>
    </w:p>
    <w:p w14:paraId="3AC0DEE3" w14:textId="13BB804D" w:rsidR="00482580" w:rsidRPr="00482580" w:rsidRDefault="00482580" w:rsidP="00482580">
      <w:pPr>
        <w:spacing w:after="0"/>
        <w:ind w:left="74"/>
        <w:jc w:val="center"/>
        <w:rPr>
          <w:sz w:val="20"/>
          <w:szCs w:val="20"/>
        </w:rPr>
      </w:pPr>
      <w:r w:rsidRPr="00482580">
        <w:rPr>
          <w:sz w:val="20"/>
          <w:szCs w:val="20"/>
        </w:rPr>
        <w:t>MOYA KIRK</w:t>
      </w:r>
    </w:p>
    <w:p w14:paraId="6A7B9990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BF130A" w14:textId="77777777" w:rsidR="00836E3F" w:rsidRPr="00836E3F" w:rsidRDefault="00836E3F" w:rsidP="00482580">
      <w:pPr>
        <w:spacing w:after="0"/>
        <w:ind w:left="74"/>
        <w:jc w:val="center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14:paraId="174A256D" w14:textId="77777777" w:rsidR="00836E3F" w:rsidRPr="00836E3F" w:rsidRDefault="00836E3F" w:rsidP="00482580">
      <w:pPr>
        <w:spacing w:after="0"/>
        <w:ind w:left="74"/>
        <w:jc w:val="center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14:paraId="128A8252" w14:textId="77777777" w:rsidR="00836E3F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66B62E59" w14:textId="77777777"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761CECC3" w14:textId="77777777" w:rsidR="00836E3F" w:rsidRDefault="00836E3F" w:rsidP="0083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4EB3EC46" w14:textId="77777777" w:rsidR="00836E3F" w:rsidRPr="00B277B9" w:rsidRDefault="00836E3F" w:rsidP="00836E3F">
      <w:pPr>
        <w:pStyle w:val="ListParagraph"/>
        <w:rPr>
          <w:sz w:val="24"/>
          <w:szCs w:val="24"/>
        </w:rPr>
      </w:pPr>
    </w:p>
    <w:p w14:paraId="677C27F2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21156C0C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4DDEC8DF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76CCFBE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30E8FEE0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75869A22" w14:textId="77777777" w:rsidR="00836E3F" w:rsidRPr="006929ED" w:rsidRDefault="00836E3F" w:rsidP="00836E3F">
      <w:pPr>
        <w:pStyle w:val="ListParagraph"/>
        <w:rPr>
          <w:sz w:val="24"/>
          <w:szCs w:val="24"/>
        </w:rPr>
      </w:pPr>
    </w:p>
    <w:p w14:paraId="47D4047C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2BBCE5E2" w14:textId="77777777" w:rsidR="00836E3F" w:rsidRPr="00F5202E" w:rsidRDefault="00836E3F" w:rsidP="00836E3F">
      <w:pPr>
        <w:pStyle w:val="ListParagraph"/>
        <w:rPr>
          <w:sz w:val="24"/>
          <w:szCs w:val="24"/>
        </w:rPr>
      </w:pPr>
    </w:p>
    <w:p w14:paraId="08CBEAF8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1201D3BC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6B248A24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14:paraId="73D485C7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3B1D297D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14:paraId="68CD868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2FAF25B7" w14:textId="51D3C567" w:rsidR="00836E3F" w:rsidRDefault="00836E3F" w:rsidP="0048258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more information ask at reception for a leaflet OR visit our website </w:t>
      </w:r>
      <w:hyperlink r:id="rId10" w:history="1">
        <w:r w:rsidR="00482580" w:rsidRPr="00A004D9">
          <w:rPr>
            <w:rStyle w:val="Hyperlink"/>
            <w:sz w:val="24"/>
            <w:szCs w:val="24"/>
          </w:rPr>
          <w:t>www.familymedical.gpsurgery.net</w:t>
        </w:r>
      </w:hyperlink>
    </w:p>
    <w:p w14:paraId="6D469F31" w14:textId="77777777" w:rsidR="00B750C7" w:rsidRDefault="00B750C7"/>
    <w:sectPr w:rsidR="00B750C7" w:rsidSect="009F363C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4D14" w14:textId="77777777" w:rsidR="009F363C" w:rsidRDefault="009F363C" w:rsidP="009F363C">
      <w:pPr>
        <w:spacing w:after="0" w:line="240" w:lineRule="auto"/>
      </w:pPr>
      <w:r>
        <w:separator/>
      </w:r>
    </w:p>
  </w:endnote>
  <w:endnote w:type="continuationSeparator" w:id="0">
    <w:p w14:paraId="6384866C" w14:textId="77777777" w:rsidR="009F363C" w:rsidRDefault="009F363C" w:rsidP="009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F032" w14:textId="1E413C6B" w:rsidR="009F363C" w:rsidRDefault="009F363C" w:rsidP="009F363C">
    <w:pPr>
      <w:pStyle w:val="Footer"/>
      <w:jc w:val="center"/>
    </w:pPr>
    <w:r>
      <w:t xml:space="preserve">Review </w:t>
    </w:r>
    <w:r w:rsidR="006D1B95">
      <w:t>May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91A8" w14:textId="77777777" w:rsidR="009F363C" w:rsidRDefault="009F363C" w:rsidP="009F363C">
      <w:pPr>
        <w:spacing w:after="0" w:line="240" w:lineRule="auto"/>
      </w:pPr>
      <w:r>
        <w:separator/>
      </w:r>
    </w:p>
  </w:footnote>
  <w:footnote w:type="continuationSeparator" w:id="0">
    <w:p w14:paraId="5FB647EA" w14:textId="77777777" w:rsidR="009F363C" w:rsidRDefault="009F363C" w:rsidP="009F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6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F"/>
    <w:rsid w:val="0044335B"/>
    <w:rsid w:val="00482580"/>
    <w:rsid w:val="006D1B95"/>
    <w:rsid w:val="00836E3F"/>
    <w:rsid w:val="009F363C"/>
    <w:rsid w:val="00B750C7"/>
    <w:rsid w:val="00D1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  <w15:docId w15:val="{1CE1CA59-A6B5-412F-9B9C-2C620032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5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63C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63C"/>
    <w:rPr>
      <w:rFonts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amilymedical.gpsurgery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51951-B9E8-4B9A-9A9B-1EC30ED11B92}">
  <ds:schemaRefs>
    <ds:schemaRef ds:uri="http://purl.org/dc/dcmitype/"/>
    <ds:schemaRef ds:uri="13e47fb3-5400-4697-b3cb-741c73a8ebbd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2efe0ad-e471-4465-94ab-c832b74aba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Shared Services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</dc:creator>
  <cp:lastModifiedBy>KIRK, Moya (SHAHBAZI SS)</cp:lastModifiedBy>
  <cp:revision>2</cp:revision>
  <dcterms:created xsi:type="dcterms:W3CDTF">2023-06-29T14:28:00Z</dcterms:created>
  <dcterms:modified xsi:type="dcterms:W3CDTF">2023-06-29T14:28:00Z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